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1B1E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E63DF0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86F50FA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A2B0C">
        <w:rPr>
          <w:rFonts w:ascii="Corbel" w:hAnsi="Corbel"/>
          <w:b/>
          <w:smallCaps/>
          <w:sz w:val="24"/>
          <w:szCs w:val="24"/>
        </w:rPr>
        <w:t>2023-2025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1826D52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3A8CF35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FB476B">
        <w:rPr>
          <w:rFonts w:ascii="Corbel" w:hAnsi="Corbel"/>
          <w:sz w:val="20"/>
          <w:szCs w:val="20"/>
        </w:rPr>
        <w:t>akademicki   2023/2024</w:t>
      </w:r>
    </w:p>
    <w:p w14:paraId="5E221E1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96BB8A6" w14:textId="77777777" w:rsidTr="00B819C8">
        <w:tc>
          <w:tcPr>
            <w:tcW w:w="2694" w:type="dxa"/>
            <w:vAlign w:val="center"/>
          </w:tcPr>
          <w:p w14:paraId="5DE9192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776508" w14:textId="77777777"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socjalnej i pomocy społecznej</w:t>
            </w:r>
          </w:p>
        </w:tc>
      </w:tr>
      <w:tr w:rsidR="0085747A" w:rsidRPr="00B169DF" w14:paraId="69ACDA8A" w14:textId="77777777" w:rsidTr="00B819C8">
        <w:tc>
          <w:tcPr>
            <w:tcW w:w="2694" w:type="dxa"/>
            <w:vAlign w:val="center"/>
          </w:tcPr>
          <w:p w14:paraId="4497A2D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4F6A4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83BB564" w14:textId="77777777" w:rsidTr="00B819C8">
        <w:tc>
          <w:tcPr>
            <w:tcW w:w="2694" w:type="dxa"/>
            <w:vAlign w:val="center"/>
          </w:tcPr>
          <w:p w14:paraId="2748DB8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1B1D3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776129B" w14:textId="77777777" w:rsidTr="00B819C8">
        <w:tc>
          <w:tcPr>
            <w:tcW w:w="2694" w:type="dxa"/>
            <w:vAlign w:val="center"/>
          </w:tcPr>
          <w:p w14:paraId="25AAC04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A0374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70D7D751" w14:textId="77777777" w:rsidTr="00B819C8">
        <w:tc>
          <w:tcPr>
            <w:tcW w:w="2694" w:type="dxa"/>
            <w:vAlign w:val="center"/>
          </w:tcPr>
          <w:p w14:paraId="07B4C6C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39E37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16AFA4B8" w14:textId="77777777" w:rsidTr="00B819C8">
        <w:tc>
          <w:tcPr>
            <w:tcW w:w="2694" w:type="dxa"/>
            <w:vAlign w:val="center"/>
          </w:tcPr>
          <w:p w14:paraId="236C3A2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F000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27A7550A" w14:textId="77777777" w:rsidTr="00B819C8">
        <w:tc>
          <w:tcPr>
            <w:tcW w:w="2694" w:type="dxa"/>
            <w:vAlign w:val="center"/>
          </w:tcPr>
          <w:p w14:paraId="6B4EDA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200D34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6438D0BB" w14:textId="77777777" w:rsidTr="00B819C8">
        <w:tc>
          <w:tcPr>
            <w:tcW w:w="2694" w:type="dxa"/>
            <w:vAlign w:val="center"/>
          </w:tcPr>
          <w:p w14:paraId="59762F9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0D3862" w14:textId="77777777" w:rsidR="0085747A" w:rsidRPr="00B169DF" w:rsidRDefault="001236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78130DBD" w14:textId="77777777" w:rsidTr="00B819C8">
        <w:tc>
          <w:tcPr>
            <w:tcW w:w="2694" w:type="dxa"/>
            <w:vAlign w:val="center"/>
          </w:tcPr>
          <w:p w14:paraId="72AC7A8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E6BDFA" w14:textId="77777777" w:rsidR="0085747A" w:rsidRPr="00B169DF" w:rsidRDefault="00FB4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27CCD9FC" w14:textId="77777777" w:rsidTr="00B819C8">
        <w:tc>
          <w:tcPr>
            <w:tcW w:w="2694" w:type="dxa"/>
            <w:vAlign w:val="center"/>
          </w:tcPr>
          <w:p w14:paraId="0E02F76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A326A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184E91E2" w14:textId="77777777" w:rsidTr="00B819C8">
        <w:tc>
          <w:tcPr>
            <w:tcW w:w="2694" w:type="dxa"/>
            <w:vAlign w:val="center"/>
          </w:tcPr>
          <w:p w14:paraId="78D36B57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C9DDCB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4DDAFD73" w14:textId="77777777" w:rsidTr="00B819C8">
        <w:tc>
          <w:tcPr>
            <w:tcW w:w="2694" w:type="dxa"/>
            <w:vAlign w:val="center"/>
          </w:tcPr>
          <w:p w14:paraId="193F5C7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B71D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22D7DBB1" w14:textId="77777777" w:rsidTr="00B819C8">
        <w:tc>
          <w:tcPr>
            <w:tcW w:w="2694" w:type="dxa"/>
            <w:vAlign w:val="center"/>
          </w:tcPr>
          <w:p w14:paraId="653A156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539DC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13E25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BDE8E4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04100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E6DFCA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405C0B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11A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0C672F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16C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31E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41A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7BD9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8D7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FEB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0B4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5C6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60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23515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FEBA" w14:textId="77777777" w:rsidR="00015B8F" w:rsidRPr="00B169DF" w:rsidRDefault="00FB4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D06F" w14:textId="77777777" w:rsidR="00015B8F" w:rsidRPr="00B169DF" w:rsidRDefault="0012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E1E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41E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D1A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55C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7AA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491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AFF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B008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2FAF7C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2E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A3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856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C1E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695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994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F1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628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F2C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EA6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51D91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016307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40D52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B3D987F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51038D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A61A83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EEF1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A82106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7B5D3" w14:textId="77777777" w:rsidR="00E960BB" w:rsidRDefault="00FB476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D746E7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7F172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730EB349" w14:textId="77777777" w:rsidTr="00745302">
        <w:tc>
          <w:tcPr>
            <w:tcW w:w="9670" w:type="dxa"/>
          </w:tcPr>
          <w:p w14:paraId="708680F9" w14:textId="77777777" w:rsidR="0085747A" w:rsidRPr="00B169DF" w:rsidRDefault="00FB476B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4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polityki społecznej oraz pomocy społecznej i podstawowych pojęć związanych z zjawiskiem wykluczenia społecznego.</w:t>
            </w:r>
          </w:p>
        </w:tc>
      </w:tr>
    </w:tbl>
    <w:p w14:paraId="1600E7D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CAE15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134D12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49991F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C83F1C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0C38" w:rsidRPr="00B169DF" w14:paraId="475C733E" w14:textId="77777777" w:rsidTr="00130C38">
        <w:tc>
          <w:tcPr>
            <w:tcW w:w="851" w:type="dxa"/>
            <w:vAlign w:val="center"/>
          </w:tcPr>
          <w:p w14:paraId="5CDF7659" w14:textId="77777777"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3CC155E" w14:textId="77777777"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130C38" w:rsidRPr="00B169DF" w14:paraId="4B70580B" w14:textId="77777777" w:rsidTr="00130C38">
        <w:tc>
          <w:tcPr>
            <w:tcW w:w="851" w:type="dxa"/>
            <w:vAlign w:val="center"/>
          </w:tcPr>
          <w:p w14:paraId="40BDDEED" w14:textId="77777777" w:rsidR="00130C38" w:rsidRPr="00B169DF" w:rsidRDefault="00130C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1DF5ED" w14:textId="77777777"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0C38" w:rsidRPr="00B169DF" w14:paraId="69EDC3A2" w14:textId="77777777" w:rsidTr="00130C38">
        <w:tc>
          <w:tcPr>
            <w:tcW w:w="851" w:type="dxa"/>
            <w:vAlign w:val="center"/>
          </w:tcPr>
          <w:p w14:paraId="2FEE7AC2" w14:textId="77777777"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AE8395E" w14:textId="77777777"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130C38" w:rsidRPr="00B169DF" w14:paraId="2E2A3F79" w14:textId="77777777" w:rsidTr="00130C38">
        <w:tc>
          <w:tcPr>
            <w:tcW w:w="851" w:type="dxa"/>
            <w:vAlign w:val="center"/>
          </w:tcPr>
          <w:p w14:paraId="6176FAB0" w14:textId="77777777" w:rsidR="00130C38" w:rsidRPr="00B169DF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C7C0DCD" w14:textId="77777777" w:rsidR="00130C38" w:rsidRPr="009C54AE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 Zapoznanie studentów z  teoriami, modelami i koncepcjami pomocy społecznej.</w:t>
            </w:r>
          </w:p>
        </w:tc>
      </w:tr>
      <w:tr w:rsidR="00130C38" w:rsidRPr="00B169DF" w14:paraId="11ADB421" w14:textId="77777777" w:rsidTr="00130C38">
        <w:tc>
          <w:tcPr>
            <w:tcW w:w="851" w:type="dxa"/>
            <w:vAlign w:val="center"/>
          </w:tcPr>
          <w:p w14:paraId="25D1E22B" w14:textId="77777777" w:rsidR="00130C38" w:rsidRDefault="00130C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FDE63F5" w14:textId="77777777" w:rsidR="00130C38" w:rsidRDefault="00130C38" w:rsidP="0004085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14:paraId="4FE40ED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1AE296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1739E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0BE0031" w14:textId="77777777" w:rsidTr="0071620A">
        <w:tc>
          <w:tcPr>
            <w:tcW w:w="1701" w:type="dxa"/>
            <w:vAlign w:val="center"/>
          </w:tcPr>
          <w:p w14:paraId="5B91F19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EE5C4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57575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0C38" w:rsidRPr="00B169DF" w14:paraId="0ECF3D1F" w14:textId="77777777" w:rsidTr="005E6E85">
        <w:tc>
          <w:tcPr>
            <w:tcW w:w="1701" w:type="dxa"/>
          </w:tcPr>
          <w:p w14:paraId="341A2700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57049D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definicję, rolę i zadania  polityki społecznej oraz pomocy społecznej, w tym zachodzące między nimi relacje. </w:t>
            </w:r>
          </w:p>
        </w:tc>
        <w:tc>
          <w:tcPr>
            <w:tcW w:w="1873" w:type="dxa"/>
          </w:tcPr>
          <w:p w14:paraId="2758DE2B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174FD703" w14:textId="77777777" w:rsidR="00130C38" w:rsidRPr="004B09E3" w:rsidRDefault="00130C38" w:rsidP="00040856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14:paraId="6CF85B30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0F64F43C" w14:textId="77777777" w:rsidTr="005E6E85">
        <w:tc>
          <w:tcPr>
            <w:tcW w:w="1701" w:type="dxa"/>
          </w:tcPr>
          <w:p w14:paraId="3F688B54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B5F0C8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14:paraId="66E2E545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14:paraId="2982863F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14F322E4" w14:textId="77777777" w:rsidTr="005E6E85">
        <w:tc>
          <w:tcPr>
            <w:tcW w:w="1701" w:type="dxa"/>
          </w:tcPr>
          <w:p w14:paraId="2EFA5101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025779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14:paraId="78E29B10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14:paraId="2863BA69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41F343AA" w14:textId="77777777" w:rsidTr="005E6E85">
        <w:tc>
          <w:tcPr>
            <w:tcW w:w="1701" w:type="dxa"/>
          </w:tcPr>
          <w:p w14:paraId="4E8E4903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393DD2B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przepisy prawa regulujące funkcjonowanie pomocy społecznej w Polsce.</w:t>
            </w:r>
          </w:p>
        </w:tc>
        <w:tc>
          <w:tcPr>
            <w:tcW w:w="1873" w:type="dxa"/>
          </w:tcPr>
          <w:p w14:paraId="1A9895BD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14:paraId="6AB52257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30C38" w:rsidRPr="00B169DF" w14:paraId="3B4F40C7" w14:textId="77777777" w:rsidTr="005E6E85">
        <w:tc>
          <w:tcPr>
            <w:tcW w:w="1701" w:type="dxa"/>
          </w:tcPr>
          <w:p w14:paraId="2C77A55A" w14:textId="77777777" w:rsidR="00130C38" w:rsidRPr="00B169DF" w:rsidRDefault="00130C38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50F4A50" w14:textId="77777777" w:rsidR="00130C38" w:rsidRPr="009C54AE" w:rsidRDefault="00130C38" w:rsidP="0004085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przygotować projekty działań społecznych, uwzgledniających zadania realizowane również w obszarze pomocy społecznej oraz przewiduje skutki takich działań.</w:t>
            </w:r>
          </w:p>
        </w:tc>
        <w:tc>
          <w:tcPr>
            <w:tcW w:w="1873" w:type="dxa"/>
          </w:tcPr>
          <w:p w14:paraId="36A27FA8" w14:textId="77777777" w:rsidR="00130C38" w:rsidRDefault="00130C38" w:rsidP="0004085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14:paraId="13082A66" w14:textId="77777777" w:rsidR="00130C38" w:rsidRPr="004B09E3" w:rsidRDefault="00130C38" w:rsidP="000408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A74F5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F7661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349D1A57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7C10901A" w14:textId="77777777" w:rsidTr="00BB7F25">
        <w:tc>
          <w:tcPr>
            <w:tcW w:w="9639" w:type="dxa"/>
          </w:tcPr>
          <w:p w14:paraId="0A0850CD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C38" w:rsidRPr="00B169DF" w14:paraId="03928A56" w14:textId="77777777" w:rsidTr="00BB7F25">
        <w:tc>
          <w:tcPr>
            <w:tcW w:w="9639" w:type="dxa"/>
          </w:tcPr>
          <w:p w14:paraId="2275282A" w14:textId="77777777" w:rsidR="00130C38" w:rsidRPr="009C54AE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130C38" w:rsidRPr="00B169DF" w14:paraId="30D0FD3C" w14:textId="77777777" w:rsidTr="00BB7F25">
        <w:tc>
          <w:tcPr>
            <w:tcW w:w="9639" w:type="dxa"/>
          </w:tcPr>
          <w:p w14:paraId="27D1A5C3" w14:textId="77777777" w:rsidR="00130C38" w:rsidRPr="009C54AE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130C38" w:rsidRPr="00B169DF" w14:paraId="12D253E6" w14:textId="77777777" w:rsidTr="00BB7F25">
        <w:tc>
          <w:tcPr>
            <w:tcW w:w="9639" w:type="dxa"/>
          </w:tcPr>
          <w:p w14:paraId="5C8FC701" w14:textId="77777777"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Cele, zasady i organizacja pracy socjalnej. </w:t>
            </w:r>
          </w:p>
        </w:tc>
      </w:tr>
      <w:tr w:rsidR="00130C38" w:rsidRPr="00B169DF" w14:paraId="762AF804" w14:textId="77777777" w:rsidTr="00BB7F25">
        <w:tc>
          <w:tcPr>
            <w:tcW w:w="9639" w:type="dxa"/>
          </w:tcPr>
          <w:p w14:paraId="29E94C90" w14:textId="77777777" w:rsidR="00130C38" w:rsidRPr="009C54AE" w:rsidRDefault="00130C38" w:rsidP="0004085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130C38" w:rsidRPr="00B169DF" w14:paraId="7BA736F3" w14:textId="77777777" w:rsidTr="00BB7F25">
        <w:tc>
          <w:tcPr>
            <w:tcW w:w="9639" w:type="dxa"/>
          </w:tcPr>
          <w:p w14:paraId="6979AB22" w14:textId="77777777"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dziećmi, młodzieżą i rodziną. </w:t>
            </w:r>
          </w:p>
        </w:tc>
      </w:tr>
      <w:tr w:rsidR="00130C38" w:rsidRPr="00B169DF" w14:paraId="26E1B264" w14:textId="77777777" w:rsidTr="00BB7F25">
        <w:tc>
          <w:tcPr>
            <w:tcW w:w="9639" w:type="dxa"/>
          </w:tcPr>
          <w:p w14:paraId="58F4154B" w14:textId="77777777" w:rsidR="00130C38" w:rsidRPr="00DA02C0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społeczna w pracy z uchodźcami, emigrantami w środowisku lokalnym .</w:t>
            </w:r>
          </w:p>
        </w:tc>
      </w:tr>
      <w:tr w:rsidR="00130C38" w:rsidRPr="00B169DF" w14:paraId="0B78E476" w14:textId="77777777" w:rsidTr="00BB7F25">
        <w:tc>
          <w:tcPr>
            <w:tcW w:w="9639" w:type="dxa"/>
          </w:tcPr>
          <w:p w14:paraId="3B857F7E" w14:textId="77777777" w:rsidR="00130C38" w:rsidRDefault="00130C38" w:rsidP="000408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społeczna w problematyce bezdomności. </w:t>
            </w:r>
          </w:p>
        </w:tc>
      </w:tr>
      <w:tr w:rsidR="00130C38" w:rsidRPr="00B169DF" w14:paraId="55AC829D" w14:textId="77777777" w:rsidTr="00BB7F25">
        <w:tc>
          <w:tcPr>
            <w:tcW w:w="9639" w:type="dxa"/>
          </w:tcPr>
          <w:p w14:paraId="37E1349F" w14:textId="77777777"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130C38" w:rsidRPr="00B169DF" w14:paraId="7EB4D6A7" w14:textId="77777777" w:rsidTr="00BB7F25">
        <w:tc>
          <w:tcPr>
            <w:tcW w:w="9639" w:type="dxa"/>
          </w:tcPr>
          <w:p w14:paraId="561BAC7B" w14:textId="77777777"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130C38" w:rsidRPr="00B169DF" w14:paraId="4363E1A0" w14:textId="77777777" w:rsidTr="00BB7F25">
        <w:tc>
          <w:tcPr>
            <w:tcW w:w="9639" w:type="dxa"/>
          </w:tcPr>
          <w:p w14:paraId="7A9BBB0D" w14:textId="77777777" w:rsidR="00130C38" w:rsidRDefault="00130C38" w:rsidP="000408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profilaktycznymi i resocjalizacyjnymi. </w:t>
            </w:r>
          </w:p>
        </w:tc>
      </w:tr>
    </w:tbl>
    <w:p w14:paraId="69D3935C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74C92143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0DF64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29AF0EFD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E9F5491" w14:textId="77777777" w:rsidTr="00923D7D">
        <w:tc>
          <w:tcPr>
            <w:tcW w:w="9639" w:type="dxa"/>
          </w:tcPr>
          <w:p w14:paraId="3BDED50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51DBFBA" w14:textId="77777777" w:rsidTr="00923D7D">
        <w:tc>
          <w:tcPr>
            <w:tcW w:w="9639" w:type="dxa"/>
          </w:tcPr>
          <w:p w14:paraId="717C3582" w14:textId="77777777" w:rsidR="0085747A" w:rsidRPr="00DF0856" w:rsidRDefault="00130C38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151140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9C84D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1060C8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CBAF1" w14:textId="77777777" w:rsidR="004C2E66" w:rsidRPr="00B169DF" w:rsidRDefault="00130C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problemowy, wykład z prezentacją </w:t>
      </w:r>
      <w:proofErr w:type="spellStart"/>
      <w:r>
        <w:rPr>
          <w:rFonts w:ascii="Corbel" w:hAnsi="Corbel"/>
          <w:b w:val="0"/>
          <w:smallCaps w:val="0"/>
          <w:szCs w:val="24"/>
        </w:rPr>
        <w:t>multumedialną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293C8618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1F118B2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94D0D33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C0041A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0E2B11A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3B116B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0AC37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9B95FE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60D3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EC5A5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229B361" w14:textId="77777777" w:rsidTr="00C05F44">
        <w:tc>
          <w:tcPr>
            <w:tcW w:w="1985" w:type="dxa"/>
            <w:vAlign w:val="center"/>
          </w:tcPr>
          <w:p w14:paraId="0F6E4496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49E0D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439AB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92DC3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17B28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4530A889" w14:textId="77777777" w:rsidTr="00C05F44">
        <w:tc>
          <w:tcPr>
            <w:tcW w:w="1985" w:type="dxa"/>
          </w:tcPr>
          <w:p w14:paraId="14D32FC9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DCF78F" w14:textId="77777777" w:rsidR="0085747A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C11E2A5" w14:textId="77777777" w:rsidR="0085747A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4005A306" w14:textId="77777777" w:rsidTr="00C05F44">
        <w:tc>
          <w:tcPr>
            <w:tcW w:w="1985" w:type="dxa"/>
          </w:tcPr>
          <w:p w14:paraId="76BE6C6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250B290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CDEF263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3DA0BAB8" w14:textId="77777777" w:rsidTr="00C05F44">
        <w:tc>
          <w:tcPr>
            <w:tcW w:w="1985" w:type="dxa"/>
          </w:tcPr>
          <w:p w14:paraId="334BECA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2C39E57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59E1BE4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4DF6F2AD" w14:textId="77777777" w:rsidTr="00C05F44">
        <w:tc>
          <w:tcPr>
            <w:tcW w:w="1985" w:type="dxa"/>
          </w:tcPr>
          <w:p w14:paraId="5A27FAD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ACFB7D7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DCC9EDB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E32" w:rsidRPr="00B169DF" w14:paraId="01309FB0" w14:textId="77777777" w:rsidTr="00C05F44">
        <w:tc>
          <w:tcPr>
            <w:tcW w:w="1985" w:type="dxa"/>
          </w:tcPr>
          <w:p w14:paraId="15C8BCC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0FDECCA" w14:textId="77777777" w:rsidR="00706E32" w:rsidRPr="00DF0856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871CF75" w14:textId="77777777" w:rsidR="00706E32" w:rsidRPr="00B169DF" w:rsidRDefault="00130C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16AD0C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8DBE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F782DC4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1968479" w14:textId="77777777" w:rsidTr="00923D7D">
        <w:tc>
          <w:tcPr>
            <w:tcW w:w="9670" w:type="dxa"/>
          </w:tcPr>
          <w:p w14:paraId="508088AD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6E0831D5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4B6CA22D" w14:textId="77777777" w:rsidR="006B6893" w:rsidRPr="00B169DF" w:rsidRDefault="00130C38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egzaminu pisemnego. </w:t>
            </w:r>
          </w:p>
        </w:tc>
      </w:tr>
    </w:tbl>
    <w:p w14:paraId="2664CD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E91E3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F680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30254A0" w14:textId="77777777" w:rsidTr="003E1941">
        <w:tc>
          <w:tcPr>
            <w:tcW w:w="4962" w:type="dxa"/>
            <w:vAlign w:val="center"/>
          </w:tcPr>
          <w:p w14:paraId="43661D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96B09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1EF7A1D" w14:textId="77777777" w:rsidTr="00923D7D">
        <w:tc>
          <w:tcPr>
            <w:tcW w:w="4962" w:type="dxa"/>
          </w:tcPr>
          <w:p w14:paraId="5B752C9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3C1B48" w14:textId="77777777" w:rsidR="0085747A" w:rsidRPr="00B169DF" w:rsidRDefault="0012367C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1925B5F0" w14:textId="77777777" w:rsidTr="00923D7D">
        <w:tc>
          <w:tcPr>
            <w:tcW w:w="4962" w:type="dxa"/>
          </w:tcPr>
          <w:p w14:paraId="6B2C860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1E65B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3075D7" w14:textId="77777777" w:rsidR="00C61DC5" w:rsidRPr="00B169DF" w:rsidRDefault="0012367C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B169DF" w14:paraId="6B6225FE" w14:textId="77777777" w:rsidTr="00923D7D">
        <w:tc>
          <w:tcPr>
            <w:tcW w:w="4962" w:type="dxa"/>
          </w:tcPr>
          <w:p w14:paraId="56C1835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D8819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</w:t>
            </w:r>
            <w:r w:rsidR="00D11ECE">
              <w:rPr>
                <w:rFonts w:ascii="Corbel" w:hAnsi="Corbel"/>
                <w:sz w:val="24"/>
                <w:szCs w:val="24"/>
              </w:rPr>
              <w:t xml:space="preserve">ć, egzaminu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04EF4CCE" w14:textId="63A1B7D0" w:rsidR="00C61DC5" w:rsidRPr="00FC708E" w:rsidRDefault="001F7A2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C708E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85747A" w:rsidRPr="00B169DF" w14:paraId="2122BC87" w14:textId="77777777" w:rsidTr="00923D7D">
        <w:tc>
          <w:tcPr>
            <w:tcW w:w="4962" w:type="dxa"/>
          </w:tcPr>
          <w:p w14:paraId="2F58731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40FE5" w14:textId="0B0E64EF" w:rsidR="0085747A" w:rsidRPr="00FC708E" w:rsidRDefault="001F7A2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C708E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42C8E810" w14:textId="77777777" w:rsidTr="00923D7D">
        <w:tc>
          <w:tcPr>
            <w:tcW w:w="4962" w:type="dxa"/>
          </w:tcPr>
          <w:p w14:paraId="4CA7561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9EA265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7B92D1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 xml:space="preserve">Należy uwzględnić, że 1 pkt ECTS odpowiada 25-30 godzin całkowitego nakładu pracy </w:t>
      </w:r>
      <w:bookmarkStart w:id="0" w:name="_GoBack"/>
      <w:bookmarkEnd w:id="0"/>
      <w:r w:rsidR="00C61DC5" w:rsidRPr="00B169DF">
        <w:rPr>
          <w:rFonts w:ascii="Corbel" w:hAnsi="Corbel"/>
          <w:b w:val="0"/>
          <w:i/>
          <w:smallCaps w:val="0"/>
          <w:szCs w:val="24"/>
        </w:rPr>
        <w:t>studenta.</w:t>
      </w:r>
    </w:p>
    <w:p w14:paraId="0FBC3013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CFBB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8A1081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76F1CE91" w14:textId="77777777" w:rsidTr="0071620A">
        <w:trPr>
          <w:trHeight w:val="397"/>
        </w:trPr>
        <w:tc>
          <w:tcPr>
            <w:tcW w:w="3544" w:type="dxa"/>
          </w:tcPr>
          <w:p w14:paraId="34BF990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5E1FA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2589BED" w14:textId="77777777" w:rsidTr="0071620A">
        <w:trPr>
          <w:trHeight w:val="397"/>
        </w:trPr>
        <w:tc>
          <w:tcPr>
            <w:tcW w:w="3544" w:type="dxa"/>
          </w:tcPr>
          <w:p w14:paraId="358E7CA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50BC67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62AB2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C47F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697197E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9BAAD3A" w14:textId="77777777" w:rsidTr="0071620A">
        <w:trPr>
          <w:trHeight w:val="397"/>
        </w:trPr>
        <w:tc>
          <w:tcPr>
            <w:tcW w:w="7513" w:type="dxa"/>
          </w:tcPr>
          <w:p w14:paraId="45DE976C" w14:textId="77777777" w:rsidR="00BE39F3" w:rsidRPr="00130C38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63DDC8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K., Krzyszkowski J., Zdebska E. (red), Pomoc społeczna. Idea – rozwój – instytucje, Warszawa 2022.</w:t>
            </w:r>
          </w:p>
          <w:p w14:paraId="1D400971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Mazur A., Wiśniewski P., Zatrudnienie socjalne. Trwała instytucja w systemie pomocy i wsparcia dla osób zagrożonych wykluczeniem społecznym, Janów Lubelski 2015.</w:t>
            </w:r>
          </w:p>
          <w:p w14:paraId="3CB6E7FA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Mazur A., Rodzina z przemocą jako odbiorca wsparcia asystenta rodziny [w:]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-Paleń (red.), Przemoc w rodzinie. Pomoc, interwencja, wsparcie społeczne, Tychy 2016.</w:t>
            </w:r>
          </w:p>
          <w:p w14:paraId="4FEE36F0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Mazur A., Pomoc postpenitencjarna w sektorze ekonomii społecznej, [w:]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-Paleń (red.), Polityka społeczna w działaniu. Wybrane zagadnienia, Lublin 2016.</w:t>
            </w:r>
          </w:p>
          <w:p w14:paraId="00BE7C38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Wielgos-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R. (red.), Pomoc społeczna i jej adresaci : przegląd wybranych strategii pomocowych, Rzeszów 2006. </w:t>
            </w:r>
          </w:p>
          <w:p w14:paraId="26B01A75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G., Męcina J. (red.), Polityka społeczna, Warszawa 2018.</w:t>
            </w:r>
          </w:p>
          <w:p w14:paraId="4CF3B121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Kołaczkowski B., Ratajczak M., Pomoc społeczna. Wybrane instytucje pomocy rodzinie i dziecku, Warszawa 2013.</w:t>
            </w:r>
          </w:p>
          <w:p w14:paraId="3BDF0DED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Formy opieki, wychowania i wsparcia w zreformowanym systemie pomocy społecznej, Opole 2005. </w:t>
            </w:r>
          </w:p>
          <w:p w14:paraId="77261177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Nowe kierunki i tendencje w organizacji i zarządzaniu pomocą społeczną, Warszawa 2013. </w:t>
            </w:r>
          </w:p>
          <w:p w14:paraId="0A78F04E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 A., Praca socjalna z osobami długotrwale bezrobotnymi i członkami ich rodzin, Warszawa 2014.</w:t>
            </w:r>
          </w:p>
          <w:p w14:paraId="5CA78D5E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14:paraId="22E72F5C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Głąbicka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Praca socjalna z uchodźcami, emigrantami w środowisku lokalnym, Warszawa 2014. </w:t>
            </w:r>
          </w:p>
          <w:p w14:paraId="1A109898" w14:textId="77777777" w:rsidR="007340C4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D., Praca socjalna z osobami bezdomnymi, Warszawa 2014.</w:t>
            </w:r>
          </w:p>
        </w:tc>
      </w:tr>
      <w:tr w:rsidR="0085747A" w:rsidRPr="00B169DF" w14:paraId="7C41079F" w14:textId="77777777" w:rsidTr="0071620A">
        <w:trPr>
          <w:trHeight w:val="397"/>
        </w:trPr>
        <w:tc>
          <w:tcPr>
            <w:tcW w:w="7513" w:type="dxa"/>
          </w:tcPr>
          <w:p w14:paraId="599451C7" w14:textId="77777777" w:rsidR="00BE39F3" w:rsidRPr="00130C38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A12129D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Łuszczyńska M., </w:t>
            </w:r>
            <w:proofErr w:type="spellStart"/>
            <w:r w:rsidRPr="00130C38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 E., Łuczyńska M.,  Praca socjalna w Polsce. Wokół wolności i obywatelskości, 2021</w:t>
            </w:r>
          </w:p>
          <w:p w14:paraId="1260EA47" w14:textId="77777777" w:rsidR="00130C38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 xml:space="preserve">Wilk M., Trochę piekła, trochę nieba, czyli Pomoc społeczna od środka, </w:t>
            </w:r>
            <w:r w:rsidRPr="00130C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Pruszcz Gdański 2021.</w:t>
            </w:r>
          </w:p>
          <w:p w14:paraId="2B086615" w14:textId="77777777" w:rsidR="00F629B3" w:rsidRPr="00130C38" w:rsidRDefault="00130C38" w:rsidP="00130C3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0C38">
              <w:rPr>
                <w:rFonts w:ascii="Corbel" w:hAnsi="Corbel"/>
                <w:b w:val="0"/>
                <w:smallCaps w:val="0"/>
                <w:szCs w:val="24"/>
              </w:rPr>
              <w:t>Kita S., Praca socjalna w sytuacjach kryzysowych, Warszawa 2014.</w:t>
            </w:r>
          </w:p>
        </w:tc>
      </w:tr>
    </w:tbl>
    <w:p w14:paraId="65CE505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D749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9FCF21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9924B" w14:textId="77777777" w:rsidR="00A53CEE" w:rsidRDefault="00A53CEE" w:rsidP="00C16ABF">
      <w:pPr>
        <w:spacing w:after="0" w:line="240" w:lineRule="auto"/>
      </w:pPr>
      <w:r>
        <w:separator/>
      </w:r>
    </w:p>
  </w:endnote>
  <w:endnote w:type="continuationSeparator" w:id="0">
    <w:p w14:paraId="1DC54F9A" w14:textId="77777777" w:rsidR="00A53CEE" w:rsidRDefault="00A53C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1B4E4" w14:textId="77777777" w:rsidR="00A53CEE" w:rsidRDefault="00A53CEE" w:rsidP="00C16ABF">
      <w:pPr>
        <w:spacing w:after="0" w:line="240" w:lineRule="auto"/>
      </w:pPr>
      <w:r>
        <w:separator/>
      </w:r>
    </w:p>
  </w:footnote>
  <w:footnote w:type="continuationSeparator" w:id="0">
    <w:p w14:paraId="7E07EC06" w14:textId="77777777" w:rsidR="00A53CEE" w:rsidRDefault="00A53CEE" w:rsidP="00C16ABF">
      <w:pPr>
        <w:spacing w:after="0" w:line="240" w:lineRule="auto"/>
      </w:pPr>
      <w:r>
        <w:continuationSeparator/>
      </w:r>
    </w:p>
  </w:footnote>
  <w:footnote w:id="1">
    <w:p w14:paraId="62850C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367C"/>
    <w:rsid w:val="00124BFF"/>
    <w:rsid w:val="0012560E"/>
    <w:rsid w:val="00127108"/>
    <w:rsid w:val="00130C3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1F7A23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E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7406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051C0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15EF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15682"/>
    <w:rsid w:val="00A2245B"/>
    <w:rsid w:val="00A24BAE"/>
    <w:rsid w:val="00A30110"/>
    <w:rsid w:val="00A36899"/>
    <w:rsid w:val="00A371F6"/>
    <w:rsid w:val="00A43BF6"/>
    <w:rsid w:val="00A52E40"/>
    <w:rsid w:val="00A5399C"/>
    <w:rsid w:val="00A53CE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ECE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476B"/>
    <w:rsid w:val="00FB7DBA"/>
    <w:rsid w:val="00FC1C25"/>
    <w:rsid w:val="00FC3F45"/>
    <w:rsid w:val="00FC708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E90A"/>
  <w15:docId w15:val="{4736E6DA-B82D-4AD0-826D-56C9F417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0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06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06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21FED-0A1B-4E90-87C7-4738A7CA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2023-06-11T16:03:00Z</dcterms:created>
  <dcterms:modified xsi:type="dcterms:W3CDTF">2023-09-15T07:41:00Z</dcterms:modified>
</cp:coreProperties>
</file>